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D124AE" w14:textId="77777777" w:rsidR="000A60FD" w:rsidRPr="00BC521D" w:rsidRDefault="00695525" w:rsidP="00AA5C75">
      <w:pPr>
        <w:pStyle w:val="DidefaultA"/>
        <w:spacing w:line="360" w:lineRule="auto"/>
        <w:ind w:right="1"/>
        <w:jc w:val="center"/>
        <w:rPr>
          <w:rFonts w:ascii="Roboto" w:hAnsi="Roboto"/>
          <w:sz w:val="24"/>
          <w:szCs w:val="24"/>
        </w:rPr>
      </w:pPr>
      <w:r w:rsidRPr="00BC521D">
        <w:rPr>
          <w:rFonts w:ascii="Roboto" w:hAnsi="Roboto"/>
          <w:sz w:val="24"/>
          <w:szCs w:val="24"/>
        </w:rPr>
        <w:t>CORSO DI DIPLOMA ACCADEMICO IN</w:t>
      </w:r>
    </w:p>
    <w:p w14:paraId="27584754" w14:textId="49532916" w:rsidR="00695525" w:rsidRPr="00BC521D" w:rsidRDefault="00695525" w:rsidP="00AA5C75">
      <w:pPr>
        <w:pStyle w:val="DidefaultA"/>
        <w:spacing w:line="360" w:lineRule="auto"/>
        <w:ind w:right="1"/>
        <w:jc w:val="center"/>
        <w:rPr>
          <w:rFonts w:ascii="Roboto" w:hAnsi="Roboto"/>
          <w:sz w:val="24"/>
          <w:szCs w:val="24"/>
        </w:rPr>
      </w:pPr>
      <w:r w:rsidRPr="00BC521D">
        <w:rPr>
          <w:rFonts w:ascii="Roboto" w:hAnsi="Roboto"/>
          <w:sz w:val="24"/>
          <w:szCs w:val="24"/>
          <w:lang w:val="it-IT"/>
        </w:rPr>
        <w:t>DESIGN</w:t>
      </w:r>
      <w:r w:rsidR="000A60FD" w:rsidRPr="00BC521D">
        <w:rPr>
          <w:rFonts w:ascii="Roboto" w:hAnsi="Roboto"/>
          <w:sz w:val="24"/>
          <w:szCs w:val="24"/>
          <w:lang w:val="it-IT"/>
        </w:rPr>
        <w:t xml:space="preserve"> INDIRIZZO INTERIOR E INDIRIZZO PRODUCT</w:t>
      </w:r>
      <w:r w:rsidRPr="00BC521D">
        <w:rPr>
          <w:rFonts w:ascii="Roboto" w:hAnsi="Roboto"/>
          <w:sz w:val="24"/>
          <w:szCs w:val="24"/>
          <w:lang w:val="it-IT"/>
        </w:rPr>
        <w:t>– DAPL06</w:t>
      </w:r>
    </w:p>
    <w:p w14:paraId="3C33C4EA" w14:textId="4E71161C" w:rsidR="00695525" w:rsidRPr="00BC521D" w:rsidRDefault="00695525" w:rsidP="00AA5C75">
      <w:pPr>
        <w:pStyle w:val="DidefaultA"/>
        <w:spacing w:line="360" w:lineRule="auto"/>
        <w:ind w:right="1"/>
        <w:jc w:val="center"/>
        <w:rPr>
          <w:rFonts w:ascii="Roboto" w:hAnsi="Roboto"/>
          <w:sz w:val="24"/>
          <w:szCs w:val="24"/>
          <w:lang w:val="it-IT"/>
        </w:rPr>
      </w:pPr>
      <w:r w:rsidRPr="00BC521D">
        <w:rPr>
          <w:rFonts w:ascii="Roboto" w:hAnsi="Roboto"/>
          <w:sz w:val="24"/>
          <w:szCs w:val="24"/>
          <w:lang w:val="it-IT"/>
        </w:rPr>
        <w:t>DECLARATORIE PER BANDO 2026/2027</w:t>
      </w:r>
    </w:p>
    <w:p w14:paraId="110639CD" w14:textId="77777777" w:rsidR="00695525" w:rsidRPr="00BC521D" w:rsidRDefault="00695525" w:rsidP="00AA5C75">
      <w:pPr>
        <w:pStyle w:val="DidefaultA"/>
        <w:spacing w:line="360" w:lineRule="auto"/>
        <w:ind w:right="1"/>
        <w:jc w:val="center"/>
        <w:rPr>
          <w:rFonts w:ascii="Roboto" w:hAnsi="Roboto"/>
          <w:sz w:val="24"/>
          <w:szCs w:val="24"/>
          <w:lang w:val="it-IT"/>
        </w:rPr>
      </w:pPr>
      <w:r w:rsidRPr="00BC521D">
        <w:rPr>
          <w:rFonts w:ascii="Roboto" w:hAnsi="Roboto"/>
          <w:sz w:val="24"/>
          <w:szCs w:val="24"/>
          <w:lang w:val="en-US"/>
        </w:rPr>
        <w:t>PRIMO ANNO</w:t>
      </w:r>
    </w:p>
    <w:p w14:paraId="778A55B0" w14:textId="77777777" w:rsidR="00695525" w:rsidRPr="00BC521D" w:rsidRDefault="00695525" w:rsidP="00AA5C75">
      <w:pPr>
        <w:pStyle w:val="DidefaultA"/>
        <w:spacing w:line="360" w:lineRule="auto"/>
        <w:ind w:right="1"/>
        <w:jc w:val="both"/>
        <w:rPr>
          <w:rFonts w:ascii="Roboto" w:hAnsi="Roboto"/>
          <w:sz w:val="20"/>
          <w:szCs w:val="20"/>
          <w:lang w:val="it-IT"/>
        </w:rPr>
      </w:pPr>
    </w:p>
    <w:p w14:paraId="283D7742" w14:textId="77777777" w:rsidR="00CD1C43" w:rsidRPr="00CD1C43" w:rsidRDefault="00CD1C43" w:rsidP="00CD1C43">
      <w:pPr>
        <w:spacing w:after="240" w:line="360" w:lineRule="auto"/>
        <w:ind w:right="1"/>
        <w:jc w:val="both"/>
        <w:rPr>
          <w:rFonts w:ascii="Roboto" w:hAnsi="Roboto"/>
          <w:color w:val="000000"/>
          <w:sz w:val="20"/>
          <w:szCs w:val="20"/>
        </w:rPr>
      </w:pPr>
      <w:r w:rsidRPr="00CD1C43">
        <w:rPr>
          <w:rFonts w:ascii="Roboto" w:hAnsi="Roboto"/>
          <w:color w:val="000000"/>
          <w:sz w:val="20"/>
          <w:szCs w:val="20"/>
        </w:rPr>
        <w:t>SETTORE DISCIPLINARE: APPLICAZIONI DIGITALI PER LE ARTI VISIVE </w:t>
      </w:r>
    </w:p>
    <w:p w14:paraId="5914F96A" w14:textId="77777777" w:rsidR="00CD1C43" w:rsidRPr="00CD1C43" w:rsidRDefault="00CD1C43" w:rsidP="00CD1C43">
      <w:pPr>
        <w:spacing w:after="240" w:line="360" w:lineRule="auto"/>
        <w:ind w:right="1"/>
        <w:jc w:val="both"/>
        <w:rPr>
          <w:rFonts w:ascii="Roboto" w:hAnsi="Roboto"/>
          <w:color w:val="000000"/>
          <w:sz w:val="20"/>
          <w:szCs w:val="20"/>
        </w:rPr>
      </w:pPr>
      <w:r w:rsidRPr="00CD1C43">
        <w:rPr>
          <w:rFonts w:ascii="Roboto" w:hAnsi="Roboto"/>
          <w:color w:val="000000"/>
          <w:sz w:val="20"/>
          <w:szCs w:val="20"/>
        </w:rPr>
        <w:t>Insegnamento: Applicazioni digitali per le arti visive  </w:t>
      </w:r>
    </w:p>
    <w:p w14:paraId="3A812A91" w14:textId="77777777" w:rsidR="00CD1C43" w:rsidRDefault="00CD1C43" w:rsidP="00CD1C43">
      <w:pPr>
        <w:spacing w:after="240" w:line="360" w:lineRule="auto"/>
        <w:ind w:right="1"/>
        <w:jc w:val="both"/>
        <w:rPr>
          <w:rFonts w:ascii="Roboto" w:hAnsi="Roboto"/>
          <w:color w:val="000000"/>
          <w:sz w:val="20"/>
          <w:szCs w:val="20"/>
        </w:rPr>
      </w:pPr>
      <w:r w:rsidRPr="00CD1C43">
        <w:rPr>
          <w:rFonts w:ascii="Roboto" w:hAnsi="Roboto"/>
          <w:color w:val="000000"/>
          <w:sz w:val="20"/>
          <w:szCs w:val="20"/>
        </w:rPr>
        <w:t>COD.  ABTEC38 - CFA 8 - Ore 80</w:t>
      </w:r>
    </w:p>
    <w:p w14:paraId="7CFA3428" w14:textId="77777777" w:rsidR="00CD1C43" w:rsidRDefault="00CD1C43" w:rsidP="00CD1C43">
      <w:pPr>
        <w:spacing w:after="240" w:line="360" w:lineRule="auto"/>
        <w:ind w:right="1"/>
        <w:jc w:val="both"/>
        <w:rPr>
          <w:rFonts w:ascii="Roboto" w:hAnsi="Roboto"/>
          <w:b/>
          <w:bCs/>
          <w:color w:val="000000"/>
          <w:sz w:val="20"/>
          <w:szCs w:val="20"/>
        </w:rPr>
      </w:pPr>
      <w:r w:rsidRPr="00CD1C43">
        <w:rPr>
          <w:rFonts w:ascii="Roboto" w:hAnsi="Roboto"/>
          <w:color w:val="000000"/>
          <w:sz w:val="20"/>
          <w:szCs w:val="20"/>
        </w:rPr>
        <w:t>Applicazioni digitali per le arti visive</w:t>
      </w:r>
      <w:r>
        <w:rPr>
          <w:rFonts w:ascii="Roboto" w:hAnsi="Roboto"/>
          <w:color w:val="000000"/>
          <w:sz w:val="20"/>
          <w:szCs w:val="20"/>
        </w:rPr>
        <w:t xml:space="preserve"> </w:t>
      </w:r>
      <w:r w:rsidRPr="00CD1C43">
        <w:rPr>
          <w:rFonts w:ascii="Roboto" w:hAnsi="Roboto"/>
          <w:b/>
          <w:bCs/>
          <w:color w:val="000000"/>
          <w:sz w:val="20"/>
          <w:szCs w:val="20"/>
        </w:rPr>
        <w:t>Photosho</w:t>
      </w:r>
      <w:r>
        <w:rPr>
          <w:rFonts w:ascii="Roboto" w:hAnsi="Roboto"/>
          <w:b/>
          <w:bCs/>
          <w:color w:val="000000"/>
          <w:sz w:val="20"/>
          <w:szCs w:val="20"/>
        </w:rPr>
        <w:t>p</w:t>
      </w:r>
    </w:p>
    <w:p w14:paraId="14B13A91" w14:textId="0069FC21" w:rsidR="00CD1C43" w:rsidRPr="00CD1C43" w:rsidRDefault="00CD1C43" w:rsidP="00CD1C43">
      <w:pPr>
        <w:spacing w:after="240" w:line="360" w:lineRule="auto"/>
        <w:ind w:right="1"/>
        <w:jc w:val="both"/>
        <w:rPr>
          <w:rFonts w:ascii="Roboto" w:hAnsi="Roboto"/>
          <w:color w:val="000000"/>
          <w:sz w:val="20"/>
          <w:szCs w:val="20"/>
        </w:rPr>
      </w:pPr>
      <w:r w:rsidRPr="00CD1C43">
        <w:rPr>
          <w:rFonts w:ascii="Roboto" w:hAnsi="Roboto"/>
          <w:color w:val="000000"/>
          <w:sz w:val="20"/>
          <w:szCs w:val="20"/>
        </w:rPr>
        <w:t>COD.  ABTEC38 - 2CFA - 20 ore</w:t>
      </w:r>
    </w:p>
    <w:p w14:paraId="6E208518" w14:textId="77777777" w:rsidR="00CD1C43" w:rsidRPr="00CD1C43" w:rsidRDefault="00CD1C43" w:rsidP="00CD1C43">
      <w:pPr>
        <w:spacing w:after="240" w:line="360" w:lineRule="auto"/>
        <w:ind w:right="1"/>
        <w:jc w:val="both"/>
        <w:rPr>
          <w:rFonts w:ascii="Roboto" w:hAnsi="Roboto"/>
          <w:color w:val="000000"/>
          <w:sz w:val="20"/>
          <w:szCs w:val="20"/>
        </w:rPr>
      </w:pPr>
    </w:p>
    <w:p w14:paraId="709EE14D" w14:textId="77777777" w:rsidR="00CD1C43" w:rsidRPr="00CD1C43" w:rsidRDefault="00CD1C43" w:rsidP="00CD1C43">
      <w:pPr>
        <w:spacing w:after="240" w:line="360" w:lineRule="auto"/>
        <w:ind w:right="1"/>
        <w:jc w:val="both"/>
        <w:rPr>
          <w:rFonts w:ascii="Roboto" w:hAnsi="Roboto"/>
          <w:color w:val="000000"/>
          <w:sz w:val="20"/>
          <w:szCs w:val="20"/>
        </w:rPr>
      </w:pPr>
      <w:r w:rsidRPr="00CD1C43">
        <w:rPr>
          <w:rFonts w:ascii="Roboto" w:hAnsi="Roboto"/>
          <w:color w:val="000000"/>
          <w:sz w:val="20"/>
          <w:szCs w:val="20"/>
        </w:rPr>
        <w:t>L’insegnamento introduce gli studenti all’utilizzo di Adobe Photoshop, fornendo le conoscenze di base e gli strumenti fondamentali del software applicati all’ambito dell’</w:t>
      </w:r>
      <w:proofErr w:type="spellStart"/>
      <w:r w:rsidRPr="00CD1C43">
        <w:rPr>
          <w:rFonts w:ascii="Roboto" w:hAnsi="Roboto"/>
          <w:color w:val="000000"/>
          <w:sz w:val="20"/>
          <w:szCs w:val="20"/>
        </w:rPr>
        <w:t>Interior</w:t>
      </w:r>
      <w:proofErr w:type="spellEnd"/>
      <w:r w:rsidRPr="00CD1C43">
        <w:rPr>
          <w:rFonts w:ascii="Roboto" w:hAnsi="Roboto"/>
          <w:color w:val="000000"/>
          <w:sz w:val="20"/>
          <w:szCs w:val="20"/>
        </w:rPr>
        <w:t xml:space="preserve"> e del Product Design.</w:t>
      </w:r>
      <w:r w:rsidRPr="00CD1C43">
        <w:rPr>
          <w:rFonts w:ascii="Roboto" w:hAnsi="Roboto"/>
          <w:color w:val="000000"/>
          <w:sz w:val="20"/>
          <w:szCs w:val="20"/>
        </w:rPr>
        <w:br/>
        <w:t xml:space="preserve">Attraverso esercitazioni pratiche, verranno affrontate le principali tecniche di elaborazione e composizione delle immagini, gestione dei livelli, selezioni, maschere, colore e fotoritocco. Le competenze acquisite saranno applicate alla rappresentazione e alla comunicazione del progetto, attraverso la realizzazione di </w:t>
      </w:r>
      <w:proofErr w:type="spellStart"/>
      <w:r w:rsidRPr="00CD1C43">
        <w:rPr>
          <w:rFonts w:ascii="Roboto" w:hAnsi="Roboto"/>
          <w:color w:val="000000"/>
          <w:sz w:val="20"/>
          <w:szCs w:val="20"/>
        </w:rPr>
        <w:t>moodboard</w:t>
      </w:r>
      <w:proofErr w:type="spellEnd"/>
      <w:r w:rsidRPr="00CD1C43">
        <w:rPr>
          <w:rFonts w:ascii="Roboto" w:hAnsi="Roboto"/>
          <w:color w:val="000000"/>
          <w:sz w:val="20"/>
          <w:szCs w:val="20"/>
        </w:rPr>
        <w:t>, elaborati grafici 2D, fotocomposizioni e attività di post-produzione e correzione dei rendering.</w:t>
      </w:r>
      <w:r w:rsidRPr="00CD1C43">
        <w:rPr>
          <w:rFonts w:ascii="Roboto" w:hAnsi="Roboto"/>
          <w:color w:val="000000"/>
          <w:sz w:val="20"/>
          <w:szCs w:val="20"/>
        </w:rPr>
        <w:br/>
        <w:t>L’obiettivo è fornire agli studenti una conoscenza di base del software che consenta loro di utilizzarlo in modo consapevole nelle diverse fasi di rappresentazione e comunicazione del progetto di design.</w:t>
      </w:r>
    </w:p>
    <w:p w14:paraId="615494DB" w14:textId="26CE24A0" w:rsidR="007A7E12" w:rsidRPr="00BC521D" w:rsidRDefault="007A7E12" w:rsidP="00AA5C75">
      <w:pPr>
        <w:spacing w:line="360" w:lineRule="auto"/>
        <w:ind w:right="1"/>
        <w:jc w:val="both"/>
        <w:rPr>
          <w:rFonts w:ascii="Roboto" w:eastAsia="Adelle Sans" w:hAnsi="Roboto" w:cs="Adelle Sans"/>
          <w:sz w:val="20"/>
          <w:szCs w:val="20"/>
          <w:u w:val="single"/>
        </w:rPr>
      </w:pPr>
    </w:p>
    <w:sectPr w:rsidR="007A7E12" w:rsidRPr="00BC521D">
      <w:headerReference w:type="default" r:id="rId7"/>
      <w:footerReference w:type="default" r:id="rId8"/>
      <w:pgSz w:w="11906" w:h="16838"/>
      <w:pgMar w:top="5136" w:right="1132" w:bottom="2562" w:left="1134" w:header="5102" w:footer="16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3295F2" w14:textId="77777777" w:rsidR="004D24D5" w:rsidRDefault="004D24D5">
      <w:r>
        <w:separator/>
      </w:r>
    </w:p>
  </w:endnote>
  <w:endnote w:type="continuationSeparator" w:id="0">
    <w:p w14:paraId="7B2F81F9" w14:textId="77777777" w:rsidR="004D24D5" w:rsidRDefault="004D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636945E-944D-4040-9298-E99A71C8997B}"/>
    <w:embedBold r:id="rId2" w:fontKey="{F0BB27FA-170B-3545-986F-97E97D30C5F6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7E4D633-BC74-624E-BAB6-96E4FB410A02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6" w:fontKey="{D3918765-A2FE-8A41-B2FD-91219794A694}"/>
    <w:embedBold r:id="rId7" w:fontKey="{2489CF4E-37EA-AA45-93C6-F5AF99096F90}"/>
  </w:font>
  <w:font w:name="Adelle Sans">
    <w:panose1 w:val="02000503000000020004"/>
    <w:charset w:val="4D"/>
    <w:family w:val="auto"/>
    <w:notTrueType/>
    <w:pitch w:val="variable"/>
    <w:sig w:usb0="80000087" w:usb1="0000004B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E3C11" w14:textId="77777777" w:rsidR="007A7E12" w:rsidRDefault="00000000">
    <w:pPr>
      <w:jc w:val="center"/>
      <w:rPr>
        <w:rFonts w:ascii="Roboto" w:eastAsia="Roboto" w:hAnsi="Roboto" w:cs="Roboto"/>
        <w:color w:val="000000"/>
        <w:sz w:val="11"/>
        <w:szCs w:val="11"/>
      </w:rPr>
    </w:pPr>
    <w:proofErr w:type="spellStart"/>
    <w:r>
      <w:rPr>
        <w:rFonts w:ascii="Roboto" w:eastAsia="Roboto" w:hAnsi="Roboto" w:cs="Roboto"/>
        <w:color w:val="000000"/>
        <w:sz w:val="11"/>
        <w:szCs w:val="11"/>
      </w:rPr>
      <w:t>Rev</w:t>
    </w:r>
    <w:proofErr w:type="spellEnd"/>
    <w:r>
      <w:rPr>
        <w:rFonts w:ascii="Roboto" w:eastAsia="Roboto" w:hAnsi="Roboto" w:cs="Roboto"/>
        <w:color w:val="000000"/>
        <w:sz w:val="11"/>
        <w:szCs w:val="11"/>
      </w:rPr>
      <w:t xml:space="preserve"> 0</w:t>
    </w:r>
    <w:r>
      <w:rPr>
        <w:rFonts w:ascii="Roboto" w:eastAsia="Roboto" w:hAnsi="Roboto" w:cs="Roboto"/>
        <w:sz w:val="11"/>
        <w:szCs w:val="11"/>
      </w:rPr>
      <w:t>2</w:t>
    </w:r>
    <w:r>
      <w:rPr>
        <w:rFonts w:ascii="Roboto" w:eastAsia="Roboto" w:hAnsi="Roboto" w:cs="Roboto"/>
        <w:color w:val="000000"/>
        <w:sz w:val="11"/>
        <w:szCs w:val="11"/>
      </w:rPr>
      <w:t xml:space="preserve"> del </w:t>
    </w:r>
    <w:r>
      <w:rPr>
        <w:rFonts w:ascii="Roboto" w:eastAsia="Roboto" w:hAnsi="Roboto" w:cs="Roboto"/>
        <w:sz w:val="11"/>
        <w:szCs w:val="11"/>
      </w:rPr>
      <w:t>11</w:t>
    </w:r>
    <w:r>
      <w:rPr>
        <w:rFonts w:ascii="Roboto" w:eastAsia="Roboto" w:hAnsi="Roboto" w:cs="Roboto"/>
        <w:color w:val="000000"/>
        <w:sz w:val="11"/>
        <w:szCs w:val="11"/>
      </w:rPr>
      <w:t>/</w:t>
    </w:r>
    <w:r>
      <w:rPr>
        <w:rFonts w:ascii="Roboto" w:eastAsia="Roboto" w:hAnsi="Roboto" w:cs="Roboto"/>
        <w:sz w:val="11"/>
        <w:szCs w:val="11"/>
      </w:rPr>
      <w:t>12</w:t>
    </w:r>
    <w:r>
      <w:rPr>
        <w:rFonts w:ascii="Roboto" w:eastAsia="Roboto" w:hAnsi="Roboto" w:cs="Roboto"/>
        <w:color w:val="000000"/>
        <w:sz w:val="11"/>
        <w:szCs w:val="11"/>
      </w:rPr>
      <w:t>/202</w:t>
    </w:r>
    <w:r>
      <w:rPr>
        <w:rFonts w:ascii="Roboto" w:eastAsia="Roboto" w:hAnsi="Roboto" w:cs="Roboto"/>
        <w:sz w:val="11"/>
        <w:szCs w:val="11"/>
      </w:rPr>
      <w:t>4</w:t>
    </w:r>
    <w:r>
      <w:rPr>
        <w:rFonts w:ascii="Roboto" w:eastAsia="Roboto" w:hAnsi="Roboto" w:cs="Roboto"/>
        <w:color w:val="000000"/>
        <w:sz w:val="11"/>
        <w:szCs w:val="11"/>
      </w:rPr>
      <w:t xml:space="preserve"> Copia conforme all’originale</w:t>
    </w:r>
  </w:p>
  <w:p w14:paraId="54F33E3A" w14:textId="77777777" w:rsidR="007A7E12" w:rsidRDefault="00000000">
    <w:pPr>
      <w:jc w:val="center"/>
      <w:rPr>
        <w:rFonts w:ascii="Roboto" w:eastAsia="Roboto" w:hAnsi="Roboto" w:cs="Roboto"/>
      </w:rPr>
    </w:pPr>
    <w:r>
      <w:rPr>
        <w:rFonts w:ascii="Roboto" w:eastAsia="Roboto" w:hAnsi="Roboto" w:cs="Roboto"/>
      </w:rPr>
      <w:t xml:space="preserve"> </w:t>
    </w:r>
  </w:p>
  <w:p w14:paraId="12A7200C" w14:textId="77777777" w:rsidR="007A7E12" w:rsidRDefault="00000000">
    <w:pPr>
      <w:jc w:val="center"/>
      <w:rPr>
        <w:rFonts w:ascii="Roboto" w:eastAsia="Roboto" w:hAnsi="Roboto" w:cs="Roboto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A808F51" wp14:editId="5106DA63">
          <wp:simplePos x="0" y="0"/>
          <wp:positionH relativeFrom="column">
            <wp:posOffset>-836292</wp:posOffset>
          </wp:positionH>
          <wp:positionV relativeFrom="paragraph">
            <wp:posOffset>0</wp:posOffset>
          </wp:positionV>
          <wp:extent cx="7822588" cy="1071226"/>
          <wp:effectExtent l="0" t="0" r="0" b="0"/>
          <wp:wrapNone/>
          <wp:docPr id="1073741832" name="image2.png" descr="CARTA INTESTATAaaaa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ARTA INTESTATAaaaaa.png"/>
                  <pic:cNvPicPr preferRelativeResize="0"/>
                </pic:nvPicPr>
                <pic:blipFill>
                  <a:blip r:embed="rId1"/>
                  <a:srcRect t="88848" b="1467"/>
                  <a:stretch>
                    <a:fillRect/>
                  </a:stretch>
                </pic:blipFill>
                <pic:spPr>
                  <a:xfrm>
                    <a:off x="0" y="0"/>
                    <a:ext cx="7822588" cy="10712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B85C1E" w14:textId="77777777" w:rsidR="004D24D5" w:rsidRDefault="004D24D5">
      <w:r>
        <w:separator/>
      </w:r>
    </w:p>
  </w:footnote>
  <w:footnote w:type="continuationSeparator" w:id="0">
    <w:p w14:paraId="245B4490" w14:textId="77777777" w:rsidR="004D24D5" w:rsidRDefault="004D2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8B308" w14:textId="77777777" w:rsidR="007A7E12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2EE8E11C" wp14:editId="3710CC76">
          <wp:simplePos x="0" y="0"/>
          <wp:positionH relativeFrom="page">
            <wp:posOffset>-29382</wp:posOffset>
          </wp:positionH>
          <wp:positionV relativeFrom="page">
            <wp:posOffset>316403</wp:posOffset>
          </wp:positionV>
          <wp:extent cx="7560000" cy="2769316"/>
          <wp:effectExtent l="0" t="0" r="0" b="0"/>
          <wp:wrapNone/>
          <wp:docPr id="1073741831" name="image1.png" descr="TO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OP.png"/>
                  <pic:cNvPicPr preferRelativeResize="0"/>
                </pic:nvPicPr>
                <pic:blipFill>
                  <a:blip r:embed="rId1"/>
                  <a:srcRect l="385" r="383" b="10214"/>
                  <a:stretch>
                    <a:fillRect/>
                  </a:stretch>
                </pic:blipFill>
                <pic:spPr>
                  <a:xfrm>
                    <a:off x="0" y="0"/>
                    <a:ext cx="7560000" cy="27693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E12"/>
    <w:rsid w:val="000A60FD"/>
    <w:rsid w:val="00160AD0"/>
    <w:rsid w:val="002B6A8A"/>
    <w:rsid w:val="004D24D5"/>
    <w:rsid w:val="00500B6C"/>
    <w:rsid w:val="00613832"/>
    <w:rsid w:val="00695525"/>
    <w:rsid w:val="006C6B2E"/>
    <w:rsid w:val="007772D1"/>
    <w:rsid w:val="007A3B4A"/>
    <w:rsid w:val="007A7E12"/>
    <w:rsid w:val="008B016F"/>
    <w:rsid w:val="008E64AC"/>
    <w:rsid w:val="00A64062"/>
    <w:rsid w:val="00AA4DA0"/>
    <w:rsid w:val="00AA5C75"/>
    <w:rsid w:val="00AD6D82"/>
    <w:rsid w:val="00BC521D"/>
    <w:rsid w:val="00CD1C43"/>
    <w:rsid w:val="00CD5606"/>
    <w:rsid w:val="00CD7DB7"/>
    <w:rsid w:val="00E572DB"/>
    <w:rsid w:val="00FC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149E30"/>
  <w15:docId w15:val="{3C41628D-FD5F-1B44-8B94-43C75666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521D"/>
    <w:rPr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2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link w:val="IntestazioneCarattere"/>
    <w:uiPriority w:val="99"/>
    <w:unhideWhenUsed/>
    <w:rsid w:val="00581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DBC"/>
    <w:rPr>
      <w:sz w:val="24"/>
      <w:szCs w:val="24"/>
      <w:lang w:val="en-US" w:eastAsia="en-US"/>
    </w:rPr>
  </w:style>
  <w:style w:type="paragraph" w:styleId="Pidipagina">
    <w:name w:val="footer"/>
    <w:link w:val="PidipaginaCarattere"/>
    <w:uiPriority w:val="99"/>
    <w:unhideWhenUsed/>
    <w:rsid w:val="00581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DBC"/>
    <w:rPr>
      <w:sz w:val="24"/>
      <w:szCs w:val="24"/>
      <w:lang w:val="en-US" w:eastAsia="en-US"/>
    </w:rPr>
  </w:style>
  <w:style w:type="paragraph" w:styleId="Paragrafoelenco">
    <w:name w:val="List Paragraph"/>
    <w:uiPriority w:val="34"/>
    <w:qFormat/>
    <w:rsid w:val="006B1BE4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E76D8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B2319"/>
    <w:rPr>
      <w:color w:val="FF00FF" w:themeColor="followed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DidefaultA">
    <w:name w:val="Di default A"/>
    <w:rsid w:val="006955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basedOn w:val="Normale"/>
    <w:uiPriority w:val="99"/>
    <w:unhideWhenUsed/>
    <w:rsid w:val="00695525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D5606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D5606"/>
    <w:rPr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D56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QZNqFdzpvzbxc4DDa+YFGYn5yg==">CgMxLjA4AHIhMVhGSS1NVmRNeUtFdW5oTXl1NW1qb2IyMm5ZZVAwUzMx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Didattica 4</cp:lastModifiedBy>
  <cp:revision>4</cp:revision>
  <dcterms:created xsi:type="dcterms:W3CDTF">2026-07-17T12:40:00Z</dcterms:created>
  <dcterms:modified xsi:type="dcterms:W3CDTF">2026-09-23T14:06:00Z</dcterms:modified>
</cp:coreProperties>
</file>